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A121" w14:textId="0C389C9F" w:rsidR="00481C46" w:rsidRPr="00481C46" w:rsidRDefault="00AF432E" w:rsidP="00481C46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  <w:r w:rsidR="00B8217C" w:rsidRPr="002F0E3A">
        <w:rPr>
          <w:rFonts w:ascii="Arial Narrow" w:hAnsi="Arial Narrow"/>
          <w:sz w:val="12"/>
          <w:szCs w:val="12"/>
          <w:lang w:val="mk-MK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481C46" w:rsidRPr="005B1041" w14:paraId="757CC85E" w14:textId="77777777" w:rsidTr="00256EFC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71CE2866" w14:textId="77777777" w:rsidR="00481C46" w:rsidRPr="005B1041" w:rsidRDefault="00481C46" w:rsidP="00256EFC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5B104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Образец за доставување коментари предлози за ПУЖССА Проект: “Рехабилитација на локален пат од населба Маврови Анови до с. Врбен” во Општина Маврово и Ростуше</w:t>
            </w:r>
          </w:p>
          <w:p w14:paraId="0CF0C86B" w14:textId="77777777" w:rsidR="00481C46" w:rsidRPr="005B1041" w:rsidRDefault="00481C46" w:rsidP="00256EFC">
            <w:pP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5B104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0C4571FD" w14:textId="77777777" w:rsidR="00481C46" w:rsidRPr="00A43EC8" w:rsidRDefault="00481C46" w:rsidP="00256EFC">
            <w:pPr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</w:pPr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Планираните проектни активности ќе се спроведат на локалниот пат што ги поврзува населбата Маврови Анови и село Врбен, што се наоѓа во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северо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-источниот дел на Општина Маврово и Ростуше. Должината на локалниот пат, кој е предмет на овој проект, е 5,523 m. Локацијата на проектот поминува низ 2 населени места, Маврови Анови на надморска височина од 1,262 m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н.м.в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. и Врбен на надморска височина 1,280 m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н.м.в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. Најголемата регистрирана надморска височина по должината на патот е 1,418 m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н.м.в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. Водни тела во близина  на предметниот опфат се следните: река Мавровска (се наоѓа на најкратко растојание од 250 м западно од локацијата на проектот) реката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Врбенска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 (се наоѓа на крајната точка на локацијата на проектот кај населбата Врбен) и езерото Маврово (лоцирано на почетната точка на локацијата на проектот кај населбата Маврови Анови). Во непосредна близина на местото на проектот, се наоѓа основното училиште „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Денче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Дејаноски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“. Покрај локацијата на проектот има индивидуални куќи, како и шумско земјиште.</w:t>
            </w:r>
          </w:p>
          <w:p w14:paraId="5F32A477" w14:textId="77777777" w:rsidR="00481C46" w:rsidRPr="00A43EC8" w:rsidRDefault="00481C46" w:rsidP="00256EFC">
            <w:pPr>
              <w:spacing w:after="0"/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</w:pPr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Главните активности ќе вклучуваат: обележување и обезбедување на трасата на локацијата на проектот; поставување на сигнализација за безбедност и предупредување по трасата на проектната област; стружење на асфалт и расчистување на отпадните области (1,620 m</w:t>
            </w:r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vertAlign w:val="superscript"/>
                <w:lang w:val="mk-MK"/>
              </w:rPr>
              <w:t>3</w:t>
            </w:r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); вадење на калдрма (4,122 m</w:t>
            </w:r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vertAlign w:val="superscript"/>
                <w:lang w:val="mk-MK"/>
              </w:rPr>
              <w:t>2</w:t>
            </w:r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); ставање на тампонски слој; премачкување на исфрлените области и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пуферскиот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 слој со </w:t>
            </w:r>
            <w:proofErr w:type="spellStart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>битуменска</w:t>
            </w:r>
            <w:proofErr w:type="spellEnd"/>
            <w:r w:rsidRPr="00A43EC8">
              <w:rPr>
                <w:rFonts w:ascii="Arial Narrow" w:eastAsia="Calibri" w:hAnsi="Arial Narrow" w:cs="Calibri Light"/>
                <w:bCs/>
                <w:sz w:val="16"/>
                <w:szCs w:val="18"/>
                <w:lang w:val="mk-MK"/>
              </w:rPr>
              <w:t xml:space="preserve"> емулзија; поставување на носечки слој од битумен над постојниот пат. Бидејќи ова е постоечки пат, не се очекуваат значителни влијанија врз животната средина, но за идентификуваните влијанија, ПУЖССА се подготвува каде што се пропишани соодветни мерки за нивно ублажување и минимизирање.</w:t>
            </w:r>
          </w:p>
          <w:p w14:paraId="34DC53DB" w14:textId="77777777" w:rsidR="00481C46" w:rsidRPr="005B1041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5B104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Електронска верзија од ПУЖССА Проект: Рехабилитација на локален пат од населба Маврови Анови до с. Врбен” во Општина Маврово и Ростуше е достапна на следните веб-страни:</w:t>
            </w:r>
            <w:r w:rsidRPr="005B104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0389BE3F" w14:textId="77777777" w:rsidR="00481C46" w:rsidRPr="005B1041" w:rsidRDefault="00481C46" w:rsidP="00481C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</w:rPr>
            </w:pPr>
            <w:proofErr w:type="spellStart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>Општина</w:t>
            </w:r>
            <w:proofErr w:type="spellEnd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proofErr w:type="spellStart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>Маврово</w:t>
            </w:r>
            <w:proofErr w:type="spellEnd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 xml:space="preserve"> и </w:t>
            </w:r>
            <w:proofErr w:type="spellStart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>Ростуше</w:t>
            </w:r>
            <w:proofErr w:type="spellEnd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5B1041">
              <w:rPr>
                <w:rFonts w:ascii="Arial Narrow" w:hAnsi="Arial Narrow"/>
              </w:rPr>
              <w:t xml:space="preserve"> </w:t>
            </w:r>
            <w:hyperlink r:id="rId5" w:history="1">
              <w:r w:rsidRPr="005B1041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</w:rPr>
                <w:t>http://www.mavrovoirostuse.gov.mk/</w:t>
              </w:r>
            </w:hyperlink>
            <w:r w:rsidRPr="005B1041">
              <w:rPr>
                <w:rFonts w:ascii="Arial Narrow" w:hAnsi="Arial Narrow"/>
                <w:lang w:val="mk-MK"/>
              </w:rPr>
              <w:t xml:space="preserve"> </w:t>
            </w:r>
          </w:p>
          <w:p w14:paraId="56542784" w14:textId="768F069E" w:rsidR="00481C46" w:rsidRPr="005B1041" w:rsidRDefault="00481C46" w:rsidP="00127C7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5B104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со</w:t>
            </w:r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r w:rsidRPr="005B1041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Е</w:t>
            </w:r>
            <w:r w:rsidR="00127C7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УП</w:t>
            </w:r>
            <w:bookmarkStart w:id="0" w:name="_GoBack"/>
            <w:bookmarkEnd w:id="0"/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5B1041">
              <w:rPr>
                <w:rFonts w:ascii="Arial Narrow" w:hAnsi="Arial Narrow"/>
              </w:rPr>
              <w:t xml:space="preserve"> </w:t>
            </w:r>
            <w:hyperlink r:id="rId6" w:history="1">
              <w:r w:rsidRPr="005B1041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</w:rPr>
                <w:t>http://mtc.gov.mk/</w:t>
              </w:r>
            </w:hyperlink>
            <w:r w:rsidRPr="005B1041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</w:p>
        </w:tc>
      </w:tr>
      <w:tr w:rsidR="00481C46" w:rsidRPr="005B1041" w14:paraId="2FB1F48D" w14:textId="77777777" w:rsidTr="00256EFC">
        <w:trPr>
          <w:trHeight w:val="658"/>
          <w:jc w:val="center"/>
        </w:trPr>
        <w:tc>
          <w:tcPr>
            <w:tcW w:w="2578" w:type="dxa"/>
            <w:shd w:val="clear" w:color="auto" w:fill="FFF2CC" w:themeFill="accent4" w:themeFillTint="33"/>
          </w:tcPr>
          <w:p w14:paraId="4F1FC10C" w14:textId="77777777" w:rsidR="00481C46" w:rsidRPr="005B1041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5B104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14:paraId="103DCFCA" w14:textId="77777777" w:rsidR="00481C46" w:rsidRPr="005B1041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FF2CC" w:themeFill="accent4" w:themeFillTint="33"/>
          </w:tcPr>
          <w:p w14:paraId="2E593779" w14:textId="77777777" w:rsidR="00481C46" w:rsidRPr="005B1041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</w:tr>
      <w:tr w:rsidR="00481C46" w:rsidRPr="00B92C39" w14:paraId="0E8F001A" w14:textId="77777777" w:rsidTr="00256EFC">
        <w:trPr>
          <w:jc w:val="center"/>
        </w:trPr>
        <w:tc>
          <w:tcPr>
            <w:tcW w:w="2578" w:type="dxa"/>
            <w:shd w:val="clear" w:color="auto" w:fill="FFF2CC" w:themeFill="accent4" w:themeFillTint="33"/>
          </w:tcPr>
          <w:p w14:paraId="58FF85A9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14:paraId="5DB78653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14:paraId="64A90780" w14:textId="77777777" w:rsidR="00481C46" w:rsidRPr="00B92C39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FF2CC" w:themeFill="accent4" w:themeFillTint="33"/>
          </w:tcPr>
          <w:p w14:paraId="450768AC" w14:textId="118FA892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14:paraId="48475D89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3B3C2CC9" w14:textId="60E3786C" w:rsidR="00481C46" w:rsidRPr="00B92C39" w:rsidRDefault="00481C46" w:rsidP="00481C46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481C46" w:rsidRPr="002F0E3A" w14:paraId="134CEBA9" w14:textId="77777777" w:rsidTr="00256EFC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FF2CC" w:themeFill="accent4" w:themeFillTint="33"/>
          </w:tcPr>
          <w:p w14:paraId="1F039A32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  <w:p w14:paraId="683F4535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14:paraId="5E4EE24F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481C46" w:rsidRPr="002F0E3A" w14:paraId="548C5369" w14:textId="77777777" w:rsidTr="00256EFC">
        <w:trPr>
          <w:trHeight w:val="912"/>
          <w:jc w:val="center"/>
        </w:trPr>
        <w:tc>
          <w:tcPr>
            <w:tcW w:w="4384" w:type="dxa"/>
            <w:gridSpan w:val="2"/>
            <w:shd w:val="clear" w:color="auto" w:fill="FFF2CC" w:themeFill="accent4" w:themeFillTint="33"/>
          </w:tcPr>
          <w:p w14:paraId="08F968A5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633048E6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FF2CC" w:themeFill="accent4" w:themeFillTint="33"/>
          </w:tcPr>
          <w:p w14:paraId="4E6979EB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14:paraId="3F770875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481C46" w:rsidRPr="00B92C39" w14:paraId="56749D9A" w14:textId="77777777" w:rsidTr="00256EFC">
        <w:trPr>
          <w:trHeight w:val="912"/>
          <w:jc w:val="center"/>
        </w:trPr>
        <w:tc>
          <w:tcPr>
            <w:tcW w:w="9017" w:type="dxa"/>
            <w:gridSpan w:val="3"/>
            <w:shd w:val="clear" w:color="auto" w:fill="C9C9C9" w:themeFill="accent3" w:themeFillTint="99"/>
          </w:tcPr>
          <w:p w14:paraId="2668B3FE" w14:textId="77777777" w:rsidR="00481C46" w:rsidRPr="00EC5F85" w:rsidRDefault="00481C46" w:rsidP="00256EFC">
            <w:pPr>
              <w:shd w:val="clear" w:color="auto" w:fill="BFBFBF" w:themeFill="background1" w:themeFillShade="BF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Проект: </w:t>
            </w:r>
            <w:r w:rsidRPr="00EC5F8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Рехабилитација на локален пат од населба Маврови Анови до с. Врбен” во Општина Маврово и Ростуше, ве молиме доставете ги на одговорното лице од следната институција:</w:t>
            </w:r>
          </w:p>
          <w:p w14:paraId="19CDF0BE" w14:textId="77777777" w:rsidR="00481C46" w:rsidRPr="00EC5F85" w:rsidRDefault="00481C46" w:rsidP="00256EFC">
            <w:pPr>
              <w:shd w:val="clear" w:color="auto" w:fill="BFBFBF" w:themeFill="background1" w:themeFillShade="BF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EC5F8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0C9957DB" w14:textId="77777777" w:rsidR="00481C46" w:rsidRPr="00EC5F85" w:rsidRDefault="00481C46" w:rsidP="00256EFC">
            <w:pPr>
              <w:shd w:val="clear" w:color="auto" w:fill="BFBFBF" w:themeFill="background1" w:themeFillShade="BF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EC5F8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EC5F85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</w:p>
          <w:p w14:paraId="71CC3430" w14:textId="77777777" w:rsidR="00481C46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Во рок од 14 дена</w:t>
            </w:r>
            <w:r>
              <w:t xml:space="preserve"> </w:t>
            </w:r>
            <w:r w:rsidRPr="00EC5F8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 објавувањето на ПУЖССА Проект: Рехабилитација на локален пат од населба Маврови Анови до с. Врбен” во Општина Маврово и Ростуше</w:t>
            </w:r>
          </w:p>
          <w:p w14:paraId="41FB0827" w14:textId="77777777" w:rsidR="00481C46" w:rsidRPr="00B92C39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  <w:r w:rsidRPr="00EC5F85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481C46" w:rsidRPr="00B92C39" w14:paraId="44BAD75F" w14:textId="77777777" w:rsidTr="00256EFC">
        <w:trPr>
          <w:trHeight w:val="912"/>
          <w:jc w:val="center"/>
        </w:trPr>
        <w:tc>
          <w:tcPr>
            <w:tcW w:w="9017" w:type="dxa"/>
            <w:gridSpan w:val="3"/>
            <w:shd w:val="clear" w:color="auto" w:fill="C9C9C9" w:themeFill="accent3" w:themeFillTint="99"/>
          </w:tcPr>
          <w:p w14:paraId="52CF0A31" w14:textId="77777777" w:rsidR="00481C46" w:rsidRPr="002F0E3A" w:rsidRDefault="00481C46" w:rsidP="00256EFC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BC6CD32" w14:textId="77777777" w:rsidR="00481C46" w:rsidRPr="00B92C39" w:rsidRDefault="00481C46" w:rsidP="00256EFC">
            <w:pPr>
              <w:shd w:val="clear" w:color="auto" w:fill="C9C9C9" w:themeFill="accent3" w:themeFillTint="99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14:paraId="67A53534" w14:textId="177468E6" w:rsidR="00B8217C" w:rsidRPr="002F0E3A" w:rsidRDefault="00B8217C" w:rsidP="00B8217C">
      <w:pPr>
        <w:spacing w:before="0"/>
        <w:rPr>
          <w:rFonts w:ascii="Arial Narrow" w:hAnsi="Arial Narrow"/>
          <w:lang w:val="mk-MK"/>
        </w:rPr>
      </w:pPr>
      <w:r w:rsidRPr="002F0E3A">
        <w:rPr>
          <w:rFonts w:ascii="Arial Narrow" w:hAnsi="Arial Narrow"/>
          <w:sz w:val="12"/>
          <w:szCs w:val="12"/>
          <w:lang w:val="mk-MK"/>
        </w:rPr>
        <w:t>* Пополнување на полињата со лични податоци не е задолжително</w:t>
      </w:r>
    </w:p>
    <w:p w14:paraId="19DBCD4D" w14:textId="3C7BC944" w:rsidR="00AF432E" w:rsidRPr="00D43A52" w:rsidRDefault="00AF432E" w:rsidP="00AF432E">
      <w:pPr>
        <w:jc w:val="center"/>
        <w:rPr>
          <w:rFonts w:ascii="Arial Narrow" w:hAnsi="Arial Narrow"/>
          <w:lang w:val="mk-MK"/>
        </w:rPr>
      </w:pPr>
    </w:p>
    <w:sectPr w:rsidR="00AF432E" w:rsidRPr="00D43A52" w:rsidSect="00481C4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6"/>
    <w:rsid w:val="00017F5B"/>
    <w:rsid w:val="00127C72"/>
    <w:rsid w:val="001C52FA"/>
    <w:rsid w:val="00420BC4"/>
    <w:rsid w:val="00456BAF"/>
    <w:rsid w:val="00481C46"/>
    <w:rsid w:val="004E39BF"/>
    <w:rsid w:val="005761D8"/>
    <w:rsid w:val="005D5045"/>
    <w:rsid w:val="00653BD6"/>
    <w:rsid w:val="007E4945"/>
    <w:rsid w:val="00AF432E"/>
    <w:rsid w:val="00B43B3D"/>
    <w:rsid w:val="00B8217C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51"/>
  <w15:chartTrackingRefBased/>
  <w15:docId w15:val="{7D600C25-620D-49A2-85E4-DE05D0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2E"/>
    <w:pPr>
      <w:spacing w:before="120" w:after="120" w:line="276" w:lineRule="auto"/>
      <w:jc w:val="both"/>
    </w:pPr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E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F432E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AF432E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5D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://www.mavrovoirostuse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Slavjanka</cp:lastModifiedBy>
  <cp:revision>7</cp:revision>
  <dcterms:created xsi:type="dcterms:W3CDTF">2020-09-11T07:22:00Z</dcterms:created>
  <dcterms:modified xsi:type="dcterms:W3CDTF">2020-11-02T08:25:00Z</dcterms:modified>
</cp:coreProperties>
</file>